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D9" w:rsidRPr="00CC6BD9" w:rsidRDefault="00CC6BD9" w:rsidP="00CC6BD9">
      <w:pPr>
        <w:jc w:val="center"/>
        <w:rPr>
          <w:rFonts w:ascii="Times New Roman" w:eastAsiaTheme="majorEastAsia" w:hAnsi="Times New Roman" w:cs="Times New Roman"/>
          <w:b/>
          <w:sz w:val="48"/>
          <w:szCs w:val="48"/>
        </w:rPr>
      </w:pPr>
      <w:r w:rsidRPr="00CC6BD9">
        <w:rPr>
          <w:rFonts w:ascii="Times New Roman" w:hAnsi="Times New Roman" w:cs="Times New Roman"/>
          <w:b/>
          <w:sz w:val="48"/>
          <w:szCs w:val="48"/>
          <w:shd w:val="clear" w:color="auto" w:fill="FFFFFF"/>
        </w:rPr>
        <w:t>INTERNATIONAL BUSINESS MODULE</w:t>
      </w:r>
    </w:p>
    <w:p w:rsidR="00CC6BD9" w:rsidRPr="00D143AF" w:rsidRDefault="00CC6BD9" w:rsidP="00CC6BD9">
      <w:pPr>
        <w:jc w:val="center"/>
        <w:rPr>
          <w:rFonts w:ascii="Times New Roman" w:eastAsiaTheme="majorEastAsia" w:hAnsi="Times New Roman" w:cs="Times New Roman"/>
          <w:b/>
          <w:sz w:val="48"/>
          <w:szCs w:val="48"/>
        </w:rPr>
      </w:pPr>
    </w:p>
    <w:p w:rsidR="00CC6BD9" w:rsidRPr="00D143AF" w:rsidRDefault="00CC6BD9" w:rsidP="00CC6BD9">
      <w:pPr>
        <w:jc w:val="center"/>
        <w:rPr>
          <w:rFonts w:ascii="Times New Roman" w:eastAsiaTheme="majorEastAsia" w:hAnsi="Times New Roman" w:cs="Times New Roman"/>
          <w:b/>
          <w:sz w:val="48"/>
          <w:szCs w:val="48"/>
        </w:rPr>
      </w:pPr>
    </w:p>
    <w:p w:rsidR="00CC6BD9" w:rsidRPr="00D143AF" w:rsidRDefault="00CC6BD9" w:rsidP="00CC6BD9">
      <w:pPr>
        <w:jc w:val="center"/>
        <w:rPr>
          <w:rFonts w:ascii="Times New Roman" w:eastAsiaTheme="majorEastAsia" w:hAnsi="Times New Roman" w:cs="Times New Roman"/>
          <w:b/>
          <w:sz w:val="48"/>
          <w:szCs w:val="48"/>
        </w:rPr>
      </w:pPr>
      <w:r w:rsidRPr="00D143AF">
        <w:rPr>
          <w:rFonts w:ascii="Times New Roman" w:eastAsiaTheme="majorEastAsia" w:hAnsi="Times New Roman" w:cs="Times New Roman"/>
          <w:b/>
          <w:sz w:val="48"/>
          <w:szCs w:val="48"/>
        </w:rPr>
        <w:t>Student Name:</w:t>
      </w:r>
    </w:p>
    <w:p w:rsidR="00CC6BD9" w:rsidRPr="00D143AF" w:rsidRDefault="00CC6BD9" w:rsidP="00CC6BD9">
      <w:pPr>
        <w:jc w:val="center"/>
        <w:rPr>
          <w:rFonts w:ascii="Times New Roman" w:eastAsiaTheme="majorEastAsia" w:hAnsi="Times New Roman" w:cs="Times New Roman"/>
          <w:b/>
          <w:sz w:val="48"/>
          <w:szCs w:val="48"/>
        </w:rPr>
      </w:pPr>
    </w:p>
    <w:p w:rsidR="00CC6BD9" w:rsidRDefault="00CC6BD9" w:rsidP="00CC6BD9">
      <w:pPr>
        <w:rPr>
          <w:rFonts w:ascii="Times New Roman" w:eastAsiaTheme="majorEastAsia" w:hAnsi="Times New Roman" w:cs="Times New Roman"/>
          <w:b/>
          <w:sz w:val="48"/>
          <w:szCs w:val="48"/>
        </w:rPr>
      </w:pPr>
    </w:p>
    <w:p w:rsidR="00CC6BD9" w:rsidRPr="00D143AF" w:rsidRDefault="00CC6BD9" w:rsidP="00CC6BD9">
      <w:pPr>
        <w:rPr>
          <w:rFonts w:ascii="Times New Roman" w:eastAsiaTheme="majorEastAsia" w:hAnsi="Times New Roman" w:cs="Times New Roman"/>
          <w:b/>
          <w:sz w:val="48"/>
          <w:szCs w:val="48"/>
        </w:rPr>
      </w:pPr>
    </w:p>
    <w:p w:rsidR="00CC6BD9" w:rsidRPr="00D143AF" w:rsidRDefault="00CC6BD9" w:rsidP="00CC6BD9">
      <w:pPr>
        <w:jc w:val="center"/>
        <w:rPr>
          <w:rFonts w:ascii="Times New Roman" w:eastAsiaTheme="majorEastAsia" w:hAnsi="Times New Roman" w:cs="Times New Roman"/>
          <w:b/>
          <w:sz w:val="48"/>
          <w:szCs w:val="48"/>
        </w:rPr>
      </w:pPr>
      <w:r w:rsidRPr="00D143AF">
        <w:rPr>
          <w:rFonts w:ascii="Times New Roman" w:eastAsiaTheme="majorEastAsia" w:hAnsi="Times New Roman" w:cs="Times New Roman"/>
          <w:b/>
          <w:sz w:val="48"/>
          <w:szCs w:val="48"/>
        </w:rPr>
        <w:t>University:</w:t>
      </w:r>
    </w:p>
    <w:p w:rsidR="00CC6BD9" w:rsidRPr="00D143AF" w:rsidRDefault="00CC6BD9" w:rsidP="00CC6BD9">
      <w:pPr>
        <w:jc w:val="center"/>
        <w:rPr>
          <w:rFonts w:ascii="Times New Roman" w:eastAsiaTheme="majorEastAsia" w:hAnsi="Times New Roman" w:cs="Times New Roman"/>
          <w:b/>
          <w:sz w:val="48"/>
          <w:szCs w:val="48"/>
        </w:rPr>
      </w:pPr>
    </w:p>
    <w:p w:rsidR="00CC6BD9" w:rsidRDefault="00CC6BD9" w:rsidP="00CC6BD9">
      <w:pPr>
        <w:jc w:val="center"/>
        <w:rPr>
          <w:rFonts w:ascii="Times New Roman" w:eastAsiaTheme="majorEastAsia" w:hAnsi="Times New Roman" w:cs="Times New Roman"/>
          <w:b/>
          <w:sz w:val="48"/>
          <w:szCs w:val="48"/>
        </w:rPr>
      </w:pPr>
    </w:p>
    <w:p w:rsidR="00CC6BD9" w:rsidRPr="00D143AF" w:rsidRDefault="00CC6BD9" w:rsidP="00CC6BD9">
      <w:pPr>
        <w:jc w:val="center"/>
        <w:rPr>
          <w:rFonts w:ascii="Times New Roman" w:eastAsiaTheme="majorEastAsia" w:hAnsi="Times New Roman" w:cs="Times New Roman"/>
          <w:b/>
          <w:sz w:val="48"/>
          <w:szCs w:val="48"/>
        </w:rPr>
      </w:pPr>
    </w:p>
    <w:p w:rsidR="00CC6BD9" w:rsidRDefault="00CC6BD9" w:rsidP="00CC6BD9">
      <w:pPr>
        <w:jc w:val="center"/>
        <w:rPr>
          <w:rFonts w:ascii="Times New Roman" w:hAnsi="Times New Roman" w:cs="Times New Roman"/>
          <w:b/>
          <w:sz w:val="28"/>
          <w:szCs w:val="28"/>
        </w:rPr>
      </w:pPr>
      <w:r w:rsidRPr="00D143AF">
        <w:rPr>
          <w:rFonts w:ascii="Times New Roman" w:hAnsi="Times New Roman" w:cs="Times New Roman"/>
          <w:b/>
          <w:sz w:val="48"/>
          <w:szCs w:val="48"/>
        </w:rPr>
        <w:t xml:space="preserve">Due Date: </w:t>
      </w:r>
      <w:r>
        <w:rPr>
          <w:rFonts w:ascii="Times New Roman" w:hAnsi="Times New Roman" w:cs="Times New Roman"/>
          <w:b/>
          <w:sz w:val="48"/>
          <w:szCs w:val="48"/>
        </w:rPr>
        <w:t>21</w:t>
      </w:r>
      <w:r w:rsidRPr="00D143AF">
        <w:rPr>
          <w:rFonts w:ascii="Times New Roman" w:hAnsi="Times New Roman" w:cs="Times New Roman"/>
          <w:b/>
          <w:sz w:val="48"/>
          <w:szCs w:val="48"/>
          <w:vertAlign w:val="superscript"/>
        </w:rPr>
        <w:t>th</w:t>
      </w:r>
      <w:r w:rsidRPr="00D143AF">
        <w:rPr>
          <w:rFonts w:ascii="Times New Roman" w:hAnsi="Times New Roman" w:cs="Times New Roman"/>
          <w:b/>
          <w:sz w:val="48"/>
          <w:szCs w:val="48"/>
        </w:rPr>
        <w:t xml:space="preserve"> March 2019</w:t>
      </w:r>
    </w:p>
    <w:p w:rsidR="00CC6BD9" w:rsidRDefault="00CC6BD9" w:rsidP="00A91FCC">
      <w:pPr>
        <w:pStyle w:val="Heading1"/>
        <w:rPr>
          <w:rFonts w:ascii="Times New Roman" w:hAnsi="Times New Roman" w:cs="Times New Roman"/>
          <w:color w:val="auto"/>
          <w:shd w:val="clear" w:color="auto" w:fill="FFFFFF"/>
        </w:rPr>
      </w:pPr>
    </w:p>
    <w:p w:rsidR="00CC6BD9" w:rsidRDefault="00CC6BD9" w:rsidP="00CC6BD9"/>
    <w:p w:rsidR="00CC6BD9" w:rsidRDefault="00CC6BD9" w:rsidP="00CC6BD9"/>
    <w:p w:rsidR="00CC6BD9" w:rsidRDefault="00CC6BD9" w:rsidP="00CC6BD9"/>
    <w:p w:rsidR="00CC6BD9" w:rsidRDefault="00CC6BD9" w:rsidP="00CC6BD9"/>
    <w:sdt>
      <w:sdtPr>
        <w:id w:val="2189522"/>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CC6BD9" w:rsidRDefault="00CC6BD9">
          <w:pPr>
            <w:pStyle w:val="TOCHeading"/>
          </w:pPr>
          <w:r>
            <w:t>Contents</w:t>
          </w:r>
        </w:p>
        <w:p w:rsidR="00CC6BD9" w:rsidRDefault="00CC6BD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141737" w:history="1">
            <w:r w:rsidRPr="0018710E">
              <w:rPr>
                <w:rStyle w:val="Hyperlink"/>
                <w:rFonts w:ascii="Times New Roman" w:hAnsi="Times New Roman" w:cs="Times New Roman"/>
                <w:noProof/>
                <w:shd w:val="clear" w:color="auto" w:fill="FFFFFF"/>
              </w:rPr>
              <w:t>Introduction</w:t>
            </w:r>
            <w:r>
              <w:rPr>
                <w:noProof/>
                <w:webHidden/>
              </w:rPr>
              <w:tab/>
            </w:r>
            <w:r>
              <w:rPr>
                <w:noProof/>
                <w:webHidden/>
              </w:rPr>
              <w:fldChar w:fldCharType="begin"/>
            </w:r>
            <w:r>
              <w:rPr>
                <w:noProof/>
                <w:webHidden/>
              </w:rPr>
              <w:instrText xml:space="preserve"> PAGEREF _Toc4141737 \h </w:instrText>
            </w:r>
            <w:r>
              <w:rPr>
                <w:noProof/>
                <w:webHidden/>
              </w:rPr>
            </w:r>
            <w:r>
              <w:rPr>
                <w:noProof/>
                <w:webHidden/>
              </w:rPr>
              <w:fldChar w:fldCharType="separate"/>
            </w:r>
            <w:r>
              <w:rPr>
                <w:noProof/>
                <w:webHidden/>
              </w:rPr>
              <w:t>3</w:t>
            </w:r>
            <w:r>
              <w:rPr>
                <w:noProof/>
                <w:webHidden/>
              </w:rPr>
              <w:fldChar w:fldCharType="end"/>
            </w:r>
          </w:hyperlink>
        </w:p>
        <w:p w:rsidR="00CC6BD9" w:rsidRDefault="00CC6BD9">
          <w:pPr>
            <w:pStyle w:val="TOC1"/>
            <w:tabs>
              <w:tab w:val="right" w:leader="dot" w:pos="9350"/>
            </w:tabs>
            <w:rPr>
              <w:rFonts w:eastAsiaTheme="minorEastAsia"/>
              <w:noProof/>
            </w:rPr>
          </w:pPr>
          <w:hyperlink w:anchor="_Toc4141738" w:history="1">
            <w:r w:rsidRPr="0018710E">
              <w:rPr>
                <w:rStyle w:val="Hyperlink"/>
                <w:rFonts w:ascii="Times New Roman" w:hAnsi="Times New Roman" w:cs="Times New Roman"/>
                <w:noProof/>
                <w:shd w:val="clear" w:color="auto" w:fill="FFFFFF"/>
              </w:rPr>
              <w:t>Reasons to choose Germany</w:t>
            </w:r>
            <w:r>
              <w:rPr>
                <w:noProof/>
                <w:webHidden/>
              </w:rPr>
              <w:tab/>
            </w:r>
            <w:r>
              <w:rPr>
                <w:noProof/>
                <w:webHidden/>
              </w:rPr>
              <w:fldChar w:fldCharType="begin"/>
            </w:r>
            <w:r>
              <w:rPr>
                <w:noProof/>
                <w:webHidden/>
              </w:rPr>
              <w:instrText xml:space="preserve"> PAGEREF _Toc4141738 \h </w:instrText>
            </w:r>
            <w:r>
              <w:rPr>
                <w:noProof/>
                <w:webHidden/>
              </w:rPr>
            </w:r>
            <w:r>
              <w:rPr>
                <w:noProof/>
                <w:webHidden/>
              </w:rPr>
              <w:fldChar w:fldCharType="separate"/>
            </w:r>
            <w:r>
              <w:rPr>
                <w:noProof/>
                <w:webHidden/>
              </w:rPr>
              <w:t>3</w:t>
            </w:r>
            <w:r>
              <w:rPr>
                <w:noProof/>
                <w:webHidden/>
              </w:rPr>
              <w:fldChar w:fldCharType="end"/>
            </w:r>
          </w:hyperlink>
        </w:p>
        <w:p w:rsidR="00CC6BD9" w:rsidRDefault="00CC6BD9">
          <w:pPr>
            <w:pStyle w:val="TOC1"/>
            <w:tabs>
              <w:tab w:val="right" w:leader="dot" w:pos="9350"/>
            </w:tabs>
            <w:rPr>
              <w:rFonts w:eastAsiaTheme="minorEastAsia"/>
              <w:noProof/>
            </w:rPr>
          </w:pPr>
          <w:hyperlink w:anchor="_Toc4141739" w:history="1">
            <w:r w:rsidRPr="0018710E">
              <w:rPr>
                <w:rStyle w:val="Hyperlink"/>
                <w:rFonts w:ascii="Times New Roman" w:hAnsi="Times New Roman" w:cs="Times New Roman"/>
                <w:noProof/>
                <w:shd w:val="clear" w:color="auto" w:fill="FFFFFF"/>
              </w:rPr>
              <w:t>Action plan</w:t>
            </w:r>
            <w:r>
              <w:rPr>
                <w:noProof/>
                <w:webHidden/>
              </w:rPr>
              <w:tab/>
            </w:r>
            <w:r>
              <w:rPr>
                <w:noProof/>
                <w:webHidden/>
              </w:rPr>
              <w:fldChar w:fldCharType="begin"/>
            </w:r>
            <w:r>
              <w:rPr>
                <w:noProof/>
                <w:webHidden/>
              </w:rPr>
              <w:instrText xml:space="preserve"> PAGEREF _Toc4141739 \h </w:instrText>
            </w:r>
            <w:r>
              <w:rPr>
                <w:noProof/>
                <w:webHidden/>
              </w:rPr>
            </w:r>
            <w:r>
              <w:rPr>
                <w:noProof/>
                <w:webHidden/>
              </w:rPr>
              <w:fldChar w:fldCharType="separate"/>
            </w:r>
            <w:r>
              <w:rPr>
                <w:noProof/>
                <w:webHidden/>
              </w:rPr>
              <w:t>3</w:t>
            </w:r>
            <w:r>
              <w:rPr>
                <w:noProof/>
                <w:webHidden/>
              </w:rPr>
              <w:fldChar w:fldCharType="end"/>
            </w:r>
          </w:hyperlink>
        </w:p>
        <w:p w:rsidR="00CC6BD9" w:rsidRDefault="00CC6BD9">
          <w:pPr>
            <w:pStyle w:val="TOC1"/>
            <w:tabs>
              <w:tab w:val="right" w:leader="dot" w:pos="9350"/>
            </w:tabs>
            <w:rPr>
              <w:rFonts w:eastAsiaTheme="minorEastAsia"/>
              <w:noProof/>
            </w:rPr>
          </w:pPr>
          <w:hyperlink w:anchor="_Toc4141740" w:history="1">
            <w:r w:rsidRPr="0018710E">
              <w:rPr>
                <w:rStyle w:val="Hyperlink"/>
                <w:rFonts w:ascii="Times New Roman" w:hAnsi="Times New Roman" w:cs="Times New Roman"/>
                <w:noProof/>
                <w:shd w:val="clear" w:color="auto" w:fill="FFFFFF"/>
              </w:rPr>
              <w:t>References</w:t>
            </w:r>
            <w:r>
              <w:rPr>
                <w:noProof/>
                <w:webHidden/>
              </w:rPr>
              <w:tab/>
            </w:r>
            <w:r>
              <w:rPr>
                <w:noProof/>
                <w:webHidden/>
              </w:rPr>
              <w:fldChar w:fldCharType="begin"/>
            </w:r>
            <w:r>
              <w:rPr>
                <w:noProof/>
                <w:webHidden/>
              </w:rPr>
              <w:instrText xml:space="preserve"> PAGEREF _Toc4141740 \h </w:instrText>
            </w:r>
            <w:r>
              <w:rPr>
                <w:noProof/>
                <w:webHidden/>
              </w:rPr>
            </w:r>
            <w:r>
              <w:rPr>
                <w:noProof/>
                <w:webHidden/>
              </w:rPr>
              <w:fldChar w:fldCharType="separate"/>
            </w:r>
            <w:r>
              <w:rPr>
                <w:noProof/>
                <w:webHidden/>
              </w:rPr>
              <w:t>4</w:t>
            </w:r>
            <w:r>
              <w:rPr>
                <w:noProof/>
                <w:webHidden/>
              </w:rPr>
              <w:fldChar w:fldCharType="end"/>
            </w:r>
          </w:hyperlink>
        </w:p>
        <w:p w:rsidR="00CC6BD9" w:rsidRDefault="00CC6BD9">
          <w:r>
            <w:fldChar w:fldCharType="end"/>
          </w:r>
        </w:p>
      </w:sdtContent>
    </w:sdt>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Default="00CC6BD9" w:rsidP="00CC6BD9"/>
    <w:p w:rsidR="00CC6BD9" w:rsidRPr="00CC6BD9" w:rsidRDefault="00CC6BD9" w:rsidP="00CC6BD9"/>
    <w:p w:rsidR="00A91FCC" w:rsidRPr="00A91FCC" w:rsidRDefault="00A91FCC" w:rsidP="00A91FCC">
      <w:pPr>
        <w:pStyle w:val="Heading1"/>
        <w:rPr>
          <w:rFonts w:ascii="Times New Roman" w:hAnsi="Times New Roman" w:cs="Times New Roman"/>
          <w:color w:val="auto"/>
          <w:shd w:val="clear" w:color="auto" w:fill="FFFFFF"/>
        </w:rPr>
      </w:pPr>
      <w:bookmarkStart w:id="0" w:name="_Toc4141737"/>
      <w:r w:rsidRPr="00A91FCC">
        <w:rPr>
          <w:rFonts w:ascii="Times New Roman" w:hAnsi="Times New Roman" w:cs="Times New Roman"/>
          <w:color w:val="auto"/>
          <w:shd w:val="clear" w:color="auto" w:fill="FFFFFF"/>
        </w:rPr>
        <w:lastRenderedPageBreak/>
        <w:t>Introduction</w:t>
      </w:r>
      <w:bookmarkEnd w:id="0"/>
      <w:r w:rsidRPr="00A91FCC">
        <w:rPr>
          <w:rFonts w:ascii="Times New Roman" w:hAnsi="Times New Roman" w:cs="Times New Roman"/>
          <w:color w:val="auto"/>
          <w:shd w:val="clear" w:color="auto" w:fill="FFFFFF"/>
        </w:rPr>
        <w:t xml:space="preserve"> </w:t>
      </w:r>
    </w:p>
    <w:p w:rsidR="00775D17" w:rsidRDefault="00775D17" w:rsidP="00775D17">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Food Canner Ltd is one of the best of the Mauritius food industry established in 1968</w:t>
      </w:r>
      <w:r w:rsidR="00BF1A44" w:rsidRPr="00BF1A44">
        <w:rPr>
          <w:rFonts w:ascii="Times New Roman" w:hAnsi="Times New Roman" w:cs="Times New Roman"/>
          <w:sz w:val="24"/>
          <w:szCs w:val="24"/>
        </w:rPr>
        <w:t xml:space="preserve"> </w:t>
      </w:r>
      <w:r w:rsidR="00BF1A44">
        <w:rPr>
          <w:rFonts w:ascii="Times New Roman" w:hAnsi="Times New Roman" w:cs="Times New Roman"/>
          <w:sz w:val="24"/>
          <w:szCs w:val="24"/>
        </w:rPr>
        <w:t>(</w:t>
      </w:r>
      <w:r w:rsidR="00BF1A44" w:rsidRPr="004B6874">
        <w:rPr>
          <w:rFonts w:ascii="Times New Roman" w:hAnsi="Times New Roman" w:cs="Times New Roman"/>
          <w:sz w:val="24"/>
          <w:szCs w:val="24"/>
        </w:rPr>
        <w:t>Food Canners Ltd, Referenced in Juice</w:t>
      </w:r>
      <w:r w:rsidR="00BF1A44">
        <w:rPr>
          <w:rFonts w:ascii="Times New Roman" w:hAnsi="Times New Roman" w:cs="Times New Roman"/>
          <w:sz w:val="24"/>
          <w:szCs w:val="24"/>
        </w:rPr>
        <w:t xml:space="preserve">, </w:t>
      </w:r>
      <w:r w:rsidR="00BF1A44" w:rsidRPr="004B6874">
        <w:rPr>
          <w:rFonts w:ascii="Times New Roman" w:hAnsi="Times New Roman" w:cs="Times New Roman"/>
          <w:sz w:val="24"/>
          <w:szCs w:val="24"/>
        </w:rPr>
        <w:t>2012).</w:t>
      </w:r>
      <w:r>
        <w:rPr>
          <w:rFonts w:ascii="Times New Roman" w:hAnsi="Times New Roman" w:cs="Times New Roman"/>
          <w:color w:val="333333"/>
          <w:sz w:val="24"/>
          <w:szCs w:val="24"/>
          <w:shd w:val="clear" w:color="auto" w:fill="FFFFFF"/>
        </w:rPr>
        <w:t xml:space="preserve"> The company begins as an import substitution manufacturing company in 1960. At present, it is one of the leading manufacturing companies in the world that cater Mauritian customers. Sunny is considered as the main brand of the company and has become of the recognize brand. </w:t>
      </w:r>
    </w:p>
    <w:p w:rsidR="00CE2F05" w:rsidRPr="00A91FCC" w:rsidRDefault="00A91FCC" w:rsidP="00A91FCC">
      <w:pPr>
        <w:pStyle w:val="Heading1"/>
        <w:rPr>
          <w:rFonts w:ascii="Times New Roman" w:hAnsi="Times New Roman" w:cs="Times New Roman"/>
          <w:color w:val="auto"/>
          <w:shd w:val="clear" w:color="auto" w:fill="FFFFFF"/>
        </w:rPr>
      </w:pPr>
      <w:bookmarkStart w:id="1" w:name="_Toc4141738"/>
      <w:r w:rsidRPr="00A91FCC">
        <w:rPr>
          <w:rFonts w:ascii="Times New Roman" w:hAnsi="Times New Roman" w:cs="Times New Roman"/>
          <w:color w:val="auto"/>
          <w:shd w:val="clear" w:color="auto" w:fill="FFFFFF"/>
        </w:rPr>
        <w:t>Reasons to choose Germany</w:t>
      </w:r>
      <w:bookmarkEnd w:id="1"/>
      <w:r w:rsidRPr="00A91FCC">
        <w:rPr>
          <w:rFonts w:ascii="Times New Roman" w:hAnsi="Times New Roman" w:cs="Times New Roman"/>
          <w:color w:val="auto"/>
          <w:shd w:val="clear" w:color="auto" w:fill="FFFFFF"/>
        </w:rPr>
        <w:t xml:space="preserve"> </w:t>
      </w:r>
    </w:p>
    <w:p w:rsidR="005C377A" w:rsidRDefault="005C377A" w:rsidP="00775D17">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w:t>
      </w:r>
      <w:r w:rsidR="006D4818">
        <w:rPr>
          <w:rFonts w:ascii="Times New Roman" w:hAnsi="Times New Roman" w:cs="Times New Roman"/>
          <w:color w:val="333333"/>
          <w:sz w:val="24"/>
          <w:szCs w:val="24"/>
          <w:shd w:val="clear" w:color="auto" w:fill="FFFFFF"/>
        </w:rPr>
        <w:t>company chooses</w:t>
      </w:r>
      <w:r>
        <w:rPr>
          <w:rFonts w:ascii="Times New Roman" w:hAnsi="Times New Roman" w:cs="Times New Roman"/>
          <w:color w:val="333333"/>
          <w:sz w:val="24"/>
          <w:szCs w:val="24"/>
          <w:shd w:val="clear" w:color="auto" w:fill="FFFFFF"/>
        </w:rPr>
        <w:t xml:space="preserve"> Germany for expanding their business as </w:t>
      </w:r>
      <w:r w:rsidR="006D4818">
        <w:rPr>
          <w:rFonts w:ascii="Times New Roman" w:hAnsi="Times New Roman" w:cs="Times New Roman"/>
          <w:color w:val="333333"/>
          <w:sz w:val="24"/>
          <w:szCs w:val="24"/>
          <w:shd w:val="clear" w:color="auto" w:fill="FFFFFF"/>
        </w:rPr>
        <w:t>the company is confident that their investment in this country will prove to be value added and fruitful in long run</w:t>
      </w:r>
      <w:r w:rsidR="00BF1A44" w:rsidRPr="00BF1A44">
        <w:rPr>
          <w:rFonts w:ascii="Times New Roman" w:hAnsi="Times New Roman" w:cs="Times New Roman"/>
          <w:sz w:val="24"/>
          <w:szCs w:val="24"/>
        </w:rPr>
        <w:t xml:space="preserve"> </w:t>
      </w:r>
      <w:r w:rsidR="00BF1A44">
        <w:rPr>
          <w:rFonts w:ascii="Times New Roman" w:hAnsi="Times New Roman" w:cs="Times New Roman"/>
          <w:sz w:val="24"/>
          <w:szCs w:val="24"/>
        </w:rPr>
        <w:t>(</w:t>
      </w:r>
      <w:r w:rsidR="00BF1A44" w:rsidRPr="004B6874">
        <w:rPr>
          <w:rFonts w:ascii="Times New Roman" w:hAnsi="Times New Roman" w:cs="Times New Roman"/>
          <w:sz w:val="24"/>
          <w:szCs w:val="24"/>
        </w:rPr>
        <w:t>The Food and Beverage industry in Germany</w:t>
      </w:r>
      <w:r w:rsidR="00BF1A44">
        <w:rPr>
          <w:rFonts w:ascii="Times New Roman" w:hAnsi="Times New Roman" w:cs="Times New Roman"/>
          <w:sz w:val="24"/>
          <w:szCs w:val="24"/>
        </w:rPr>
        <w:t xml:space="preserve">, </w:t>
      </w:r>
      <w:r w:rsidR="00BF1A44" w:rsidRPr="004B6874">
        <w:rPr>
          <w:rFonts w:ascii="Times New Roman" w:hAnsi="Times New Roman" w:cs="Times New Roman"/>
          <w:sz w:val="24"/>
          <w:szCs w:val="24"/>
        </w:rPr>
        <w:t>2019).</w:t>
      </w:r>
      <w:r w:rsidR="006D4818">
        <w:rPr>
          <w:rFonts w:ascii="Times New Roman" w:hAnsi="Times New Roman" w:cs="Times New Roman"/>
          <w:color w:val="333333"/>
          <w:sz w:val="24"/>
          <w:szCs w:val="24"/>
          <w:shd w:val="clear" w:color="auto" w:fill="FFFFFF"/>
        </w:rPr>
        <w:t xml:space="preserve"> Also, the food market in the Germany produces more than 170 thousand food products for the German customers. </w:t>
      </w:r>
    </w:p>
    <w:p w:rsidR="00CE2F05" w:rsidRPr="00CE2F05" w:rsidRDefault="00CE2F05" w:rsidP="00CE2F05">
      <w:pPr>
        <w:pStyle w:val="Heading1"/>
        <w:rPr>
          <w:rFonts w:ascii="Times New Roman" w:hAnsi="Times New Roman" w:cs="Times New Roman"/>
          <w:color w:val="auto"/>
          <w:shd w:val="clear" w:color="auto" w:fill="FFFFFF"/>
        </w:rPr>
      </w:pPr>
      <w:bookmarkStart w:id="2" w:name="_Toc4141739"/>
      <w:r w:rsidRPr="00CE2F05">
        <w:rPr>
          <w:rFonts w:ascii="Times New Roman" w:hAnsi="Times New Roman" w:cs="Times New Roman"/>
          <w:color w:val="auto"/>
          <w:shd w:val="clear" w:color="auto" w:fill="FFFFFF"/>
        </w:rPr>
        <w:t>Action plan</w:t>
      </w:r>
      <w:bookmarkEnd w:id="2"/>
      <w:r w:rsidRPr="00CE2F05">
        <w:rPr>
          <w:rFonts w:ascii="Times New Roman" w:hAnsi="Times New Roman" w:cs="Times New Roman"/>
          <w:color w:val="auto"/>
          <w:shd w:val="clear" w:color="auto" w:fill="FFFFFF"/>
        </w:rPr>
        <w:t xml:space="preserve"> </w:t>
      </w:r>
    </w:p>
    <w:p w:rsidR="00775D17" w:rsidRPr="00775D17" w:rsidRDefault="002431E1" w:rsidP="00775D17">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following is the action plan </w:t>
      </w:r>
      <w:r w:rsidR="00292ABC">
        <w:rPr>
          <w:rFonts w:ascii="Times New Roman" w:hAnsi="Times New Roman" w:cs="Times New Roman"/>
          <w:color w:val="333333"/>
          <w:sz w:val="24"/>
          <w:szCs w:val="24"/>
          <w:shd w:val="clear" w:color="auto" w:fill="FFFFFF"/>
        </w:rPr>
        <w:t>with the completion date that the Food Canner Ltd should follow for the successful completion of their project</w:t>
      </w:r>
      <w:r w:rsidR="00BF1A44" w:rsidRPr="00BF1A44">
        <w:rPr>
          <w:rFonts w:ascii="Times New Roman" w:hAnsi="Times New Roman" w:cs="Times New Roman"/>
          <w:iCs/>
          <w:sz w:val="24"/>
          <w:szCs w:val="24"/>
          <w:shd w:val="clear" w:color="auto" w:fill="FFFFFF"/>
        </w:rPr>
        <w:t xml:space="preserve"> </w:t>
      </w:r>
      <w:r w:rsidR="00BF1A44">
        <w:rPr>
          <w:rFonts w:ascii="Times New Roman" w:hAnsi="Times New Roman" w:cs="Times New Roman"/>
          <w:iCs/>
          <w:sz w:val="24"/>
          <w:szCs w:val="24"/>
          <w:shd w:val="clear" w:color="auto" w:fill="FFFFFF"/>
        </w:rPr>
        <w:t>(</w:t>
      </w:r>
      <w:r w:rsidR="00BF1A44" w:rsidRPr="004B6874">
        <w:rPr>
          <w:rFonts w:ascii="Times New Roman" w:hAnsi="Times New Roman" w:cs="Times New Roman"/>
          <w:iCs/>
          <w:sz w:val="24"/>
          <w:szCs w:val="24"/>
          <w:shd w:val="clear" w:color="auto" w:fill="FFFFFF"/>
        </w:rPr>
        <w:t>Gartenstein, D</w:t>
      </w:r>
      <w:r w:rsidR="00BF1A44">
        <w:rPr>
          <w:rFonts w:ascii="Times New Roman" w:hAnsi="Times New Roman" w:cs="Times New Roman"/>
          <w:iCs/>
          <w:sz w:val="24"/>
          <w:szCs w:val="24"/>
          <w:shd w:val="clear" w:color="auto" w:fill="FFFFFF"/>
        </w:rPr>
        <w:t xml:space="preserve">, </w:t>
      </w:r>
      <w:r w:rsidR="00BF1A44" w:rsidRPr="004B6874">
        <w:rPr>
          <w:rFonts w:ascii="Times New Roman" w:hAnsi="Times New Roman" w:cs="Times New Roman"/>
          <w:iCs/>
          <w:sz w:val="24"/>
          <w:szCs w:val="24"/>
          <w:shd w:val="clear" w:color="auto" w:fill="FFFFFF"/>
        </w:rPr>
        <w:t>2019).</w:t>
      </w:r>
      <w:r w:rsidR="00292ABC">
        <w:rPr>
          <w:rFonts w:ascii="Times New Roman" w:hAnsi="Times New Roman" w:cs="Times New Roman"/>
          <w:color w:val="333333"/>
          <w:sz w:val="24"/>
          <w:szCs w:val="24"/>
          <w:shd w:val="clear" w:color="auto" w:fill="FFFFFF"/>
        </w:rPr>
        <w:t xml:space="preserve"> </w:t>
      </w:r>
    </w:p>
    <w:tbl>
      <w:tblPr>
        <w:tblStyle w:val="TableGrid"/>
        <w:tblW w:w="0" w:type="auto"/>
        <w:tblLook w:val="04A0"/>
      </w:tblPr>
      <w:tblGrid>
        <w:gridCol w:w="3192"/>
        <w:gridCol w:w="3192"/>
        <w:gridCol w:w="3192"/>
      </w:tblGrid>
      <w:tr w:rsidR="00587E6B" w:rsidTr="00587E6B">
        <w:tc>
          <w:tcPr>
            <w:tcW w:w="3192" w:type="dxa"/>
          </w:tcPr>
          <w:p w:rsidR="00587E6B" w:rsidRPr="00C10751" w:rsidRDefault="00587E6B" w:rsidP="00775D17">
            <w:pPr>
              <w:rPr>
                <w:rFonts w:ascii="Times New Roman" w:hAnsi="Times New Roman" w:cs="Times New Roman"/>
                <w:b/>
                <w:color w:val="333333"/>
                <w:sz w:val="24"/>
                <w:szCs w:val="24"/>
                <w:shd w:val="clear" w:color="auto" w:fill="FFFFFF"/>
              </w:rPr>
            </w:pPr>
            <w:r w:rsidRPr="00C10751">
              <w:rPr>
                <w:rFonts w:ascii="Times New Roman" w:hAnsi="Times New Roman" w:cs="Times New Roman"/>
                <w:b/>
                <w:color w:val="333333"/>
                <w:sz w:val="24"/>
                <w:szCs w:val="24"/>
                <w:shd w:val="clear" w:color="auto" w:fill="FFFFFF"/>
              </w:rPr>
              <w:t>Action plan</w:t>
            </w:r>
          </w:p>
        </w:tc>
        <w:tc>
          <w:tcPr>
            <w:tcW w:w="3192" w:type="dxa"/>
          </w:tcPr>
          <w:p w:rsidR="00587E6B" w:rsidRPr="00C10751" w:rsidRDefault="00587E6B" w:rsidP="00775D17">
            <w:pPr>
              <w:rPr>
                <w:rFonts w:ascii="Times New Roman" w:hAnsi="Times New Roman" w:cs="Times New Roman"/>
                <w:b/>
                <w:color w:val="333333"/>
                <w:sz w:val="24"/>
                <w:szCs w:val="24"/>
                <w:shd w:val="clear" w:color="auto" w:fill="FFFFFF"/>
              </w:rPr>
            </w:pPr>
            <w:r w:rsidRPr="00C10751">
              <w:rPr>
                <w:rFonts w:ascii="Times New Roman" w:hAnsi="Times New Roman" w:cs="Times New Roman"/>
                <w:b/>
                <w:color w:val="333333"/>
                <w:sz w:val="24"/>
                <w:szCs w:val="24"/>
                <w:shd w:val="clear" w:color="auto" w:fill="FFFFFF"/>
              </w:rPr>
              <w:t>Completion date</w:t>
            </w:r>
          </w:p>
        </w:tc>
        <w:tc>
          <w:tcPr>
            <w:tcW w:w="3192" w:type="dxa"/>
          </w:tcPr>
          <w:p w:rsidR="00587E6B" w:rsidRPr="00C10751" w:rsidRDefault="00587E6B" w:rsidP="00775D17">
            <w:pPr>
              <w:rPr>
                <w:rFonts w:ascii="Times New Roman" w:hAnsi="Times New Roman" w:cs="Times New Roman"/>
                <w:b/>
                <w:color w:val="333333"/>
                <w:sz w:val="24"/>
                <w:szCs w:val="24"/>
                <w:shd w:val="clear" w:color="auto" w:fill="FFFFFF"/>
              </w:rPr>
            </w:pPr>
            <w:r w:rsidRPr="00C10751">
              <w:rPr>
                <w:rFonts w:ascii="Times New Roman" w:hAnsi="Times New Roman" w:cs="Times New Roman"/>
                <w:b/>
                <w:color w:val="333333"/>
                <w:sz w:val="24"/>
                <w:szCs w:val="24"/>
                <w:shd w:val="clear" w:color="auto" w:fill="FFFFFF"/>
              </w:rPr>
              <w:t xml:space="preserve">Person responsible </w:t>
            </w:r>
          </w:p>
        </w:tc>
      </w:tr>
      <w:tr w:rsidR="00C10751" w:rsidTr="00587E6B">
        <w:tc>
          <w:tcPr>
            <w:tcW w:w="3192" w:type="dxa"/>
          </w:tcPr>
          <w:p w:rsidR="00C10751" w:rsidRPr="00C10751" w:rsidRDefault="00C10751" w:rsidP="00775D17">
            <w:pPr>
              <w:rPr>
                <w:rFonts w:ascii="Times New Roman" w:hAnsi="Times New Roman" w:cs="Times New Roman"/>
                <w:color w:val="333333"/>
                <w:sz w:val="24"/>
                <w:szCs w:val="24"/>
                <w:shd w:val="clear" w:color="auto" w:fill="FFFFFF"/>
              </w:rPr>
            </w:pPr>
            <w:r w:rsidRPr="00C10751">
              <w:rPr>
                <w:rFonts w:ascii="Times New Roman" w:hAnsi="Times New Roman" w:cs="Times New Roman"/>
                <w:color w:val="333333"/>
                <w:sz w:val="24"/>
                <w:szCs w:val="24"/>
                <w:shd w:val="clear" w:color="auto" w:fill="FFFFFF"/>
              </w:rPr>
              <w:t>Re</w:t>
            </w:r>
            <w:r>
              <w:rPr>
                <w:rFonts w:ascii="Times New Roman" w:hAnsi="Times New Roman" w:cs="Times New Roman"/>
                <w:color w:val="333333"/>
                <w:sz w:val="24"/>
                <w:szCs w:val="24"/>
                <w:shd w:val="clear" w:color="auto" w:fill="FFFFFF"/>
              </w:rPr>
              <w:t>cruiting staff</w:t>
            </w:r>
          </w:p>
        </w:tc>
        <w:tc>
          <w:tcPr>
            <w:tcW w:w="3192" w:type="dxa"/>
          </w:tcPr>
          <w:p w:rsidR="00C10751" w:rsidRPr="00606E24" w:rsidRDefault="00606E24" w:rsidP="00775D17">
            <w:pPr>
              <w:rPr>
                <w:rFonts w:ascii="Times New Roman" w:hAnsi="Times New Roman" w:cs="Times New Roman"/>
                <w:color w:val="333333"/>
                <w:sz w:val="24"/>
                <w:szCs w:val="24"/>
                <w:shd w:val="clear" w:color="auto" w:fill="FFFFFF"/>
              </w:rPr>
            </w:pPr>
            <w:r w:rsidRPr="00606E24">
              <w:rPr>
                <w:rFonts w:ascii="Times New Roman" w:hAnsi="Times New Roman" w:cs="Times New Roman"/>
                <w:color w:val="333333"/>
                <w:sz w:val="24"/>
                <w:szCs w:val="24"/>
                <w:shd w:val="clear" w:color="auto" w:fill="FFFFFF"/>
              </w:rPr>
              <w:t>May</w:t>
            </w:r>
            <w:r>
              <w:rPr>
                <w:rFonts w:ascii="Times New Roman" w:hAnsi="Times New Roman" w:cs="Times New Roman"/>
                <w:color w:val="333333"/>
                <w:sz w:val="24"/>
                <w:szCs w:val="24"/>
                <w:shd w:val="clear" w:color="auto" w:fill="FFFFFF"/>
              </w:rPr>
              <w:t xml:space="preserve"> 2019</w:t>
            </w:r>
          </w:p>
        </w:tc>
        <w:tc>
          <w:tcPr>
            <w:tcW w:w="3192" w:type="dxa"/>
          </w:tcPr>
          <w:p w:rsidR="00C10751" w:rsidRPr="004A6B2D" w:rsidRDefault="004A6B2D" w:rsidP="00775D17">
            <w:pPr>
              <w:rPr>
                <w:rFonts w:ascii="Times New Roman" w:hAnsi="Times New Roman" w:cs="Times New Roman"/>
                <w:color w:val="333333"/>
                <w:sz w:val="24"/>
                <w:szCs w:val="24"/>
                <w:shd w:val="clear" w:color="auto" w:fill="FFFFFF"/>
              </w:rPr>
            </w:pPr>
            <w:r w:rsidRPr="004A6B2D">
              <w:rPr>
                <w:rFonts w:ascii="Times New Roman" w:hAnsi="Times New Roman" w:cs="Times New Roman"/>
                <w:color w:val="333333"/>
                <w:sz w:val="24"/>
                <w:szCs w:val="24"/>
                <w:shd w:val="clear" w:color="auto" w:fill="FFFFFF"/>
              </w:rPr>
              <w:t xml:space="preserve">Sales </w:t>
            </w:r>
            <w:r>
              <w:rPr>
                <w:rFonts w:ascii="Times New Roman" w:hAnsi="Times New Roman" w:cs="Times New Roman"/>
                <w:color w:val="333333"/>
                <w:sz w:val="24"/>
                <w:szCs w:val="24"/>
                <w:shd w:val="clear" w:color="auto" w:fill="FFFFFF"/>
              </w:rPr>
              <w:t>manager</w:t>
            </w:r>
          </w:p>
        </w:tc>
      </w:tr>
      <w:tr w:rsidR="00587E6B" w:rsidTr="00587E6B">
        <w:tc>
          <w:tcPr>
            <w:tcW w:w="3192" w:type="dxa"/>
          </w:tcPr>
          <w:p w:rsidR="00587E6B" w:rsidRDefault="00C10751"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Training to the staff members </w:t>
            </w:r>
          </w:p>
        </w:tc>
        <w:tc>
          <w:tcPr>
            <w:tcW w:w="3192" w:type="dxa"/>
          </w:tcPr>
          <w:p w:rsidR="00587E6B" w:rsidRDefault="00606E24"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June 2019</w:t>
            </w:r>
          </w:p>
        </w:tc>
        <w:tc>
          <w:tcPr>
            <w:tcW w:w="3192" w:type="dxa"/>
          </w:tcPr>
          <w:p w:rsidR="00587E6B" w:rsidRDefault="004A6B2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Sales manager</w:t>
            </w:r>
          </w:p>
        </w:tc>
      </w:tr>
      <w:tr w:rsidR="00587E6B" w:rsidTr="00587E6B">
        <w:tc>
          <w:tcPr>
            <w:tcW w:w="3192" w:type="dxa"/>
          </w:tcPr>
          <w:p w:rsidR="00587E6B" w:rsidRDefault="00C10751"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Update website and other social platforms</w:t>
            </w:r>
          </w:p>
        </w:tc>
        <w:tc>
          <w:tcPr>
            <w:tcW w:w="3192" w:type="dxa"/>
          </w:tcPr>
          <w:p w:rsidR="00587E6B" w:rsidRDefault="00692FC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June 2019</w:t>
            </w:r>
          </w:p>
        </w:tc>
        <w:tc>
          <w:tcPr>
            <w:tcW w:w="3192" w:type="dxa"/>
          </w:tcPr>
          <w:p w:rsidR="00587E6B" w:rsidRDefault="004A6B2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manager</w:t>
            </w:r>
          </w:p>
        </w:tc>
      </w:tr>
      <w:tr w:rsidR="00587E6B" w:rsidTr="00587E6B">
        <w:tc>
          <w:tcPr>
            <w:tcW w:w="3192" w:type="dxa"/>
          </w:tcPr>
          <w:p w:rsidR="00587E6B" w:rsidRDefault="00C10751"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Improve customer service</w:t>
            </w:r>
          </w:p>
        </w:tc>
        <w:tc>
          <w:tcPr>
            <w:tcW w:w="3192" w:type="dxa"/>
          </w:tcPr>
          <w:p w:rsidR="00587E6B" w:rsidRDefault="00692FC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July 2019</w:t>
            </w:r>
          </w:p>
        </w:tc>
        <w:tc>
          <w:tcPr>
            <w:tcW w:w="3192" w:type="dxa"/>
          </w:tcPr>
          <w:p w:rsidR="00587E6B" w:rsidRDefault="004A6B2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Sales manager</w:t>
            </w:r>
          </w:p>
        </w:tc>
      </w:tr>
      <w:tr w:rsidR="00587E6B" w:rsidTr="00587E6B">
        <w:tc>
          <w:tcPr>
            <w:tcW w:w="3192" w:type="dxa"/>
          </w:tcPr>
          <w:p w:rsidR="00587E6B" w:rsidRDefault="00C10751"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Improve sales volume</w:t>
            </w:r>
          </w:p>
        </w:tc>
        <w:tc>
          <w:tcPr>
            <w:tcW w:w="3192" w:type="dxa"/>
          </w:tcPr>
          <w:p w:rsidR="00587E6B" w:rsidRDefault="00692FC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August 2019</w:t>
            </w:r>
          </w:p>
        </w:tc>
        <w:tc>
          <w:tcPr>
            <w:tcW w:w="3192" w:type="dxa"/>
          </w:tcPr>
          <w:p w:rsidR="00587E6B" w:rsidRDefault="004A6B2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Sales manager</w:t>
            </w:r>
          </w:p>
        </w:tc>
      </w:tr>
      <w:tr w:rsidR="00587E6B" w:rsidTr="00587E6B">
        <w:tc>
          <w:tcPr>
            <w:tcW w:w="3192" w:type="dxa"/>
          </w:tcPr>
          <w:p w:rsidR="00587E6B" w:rsidRDefault="00C10751"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Improve cash flow </w:t>
            </w:r>
          </w:p>
        </w:tc>
        <w:tc>
          <w:tcPr>
            <w:tcW w:w="3192" w:type="dxa"/>
          </w:tcPr>
          <w:p w:rsidR="00587E6B" w:rsidRDefault="00692FC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October 2019</w:t>
            </w:r>
          </w:p>
        </w:tc>
        <w:tc>
          <w:tcPr>
            <w:tcW w:w="3192" w:type="dxa"/>
          </w:tcPr>
          <w:p w:rsidR="00587E6B" w:rsidRDefault="004A6B2D" w:rsidP="00775D1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Finance manager</w:t>
            </w:r>
          </w:p>
        </w:tc>
      </w:tr>
    </w:tbl>
    <w:p w:rsidR="00775D17" w:rsidRPr="00775D17" w:rsidRDefault="00775D17" w:rsidP="00775D17">
      <w:pPr>
        <w:spacing w:line="240" w:lineRule="auto"/>
        <w:rPr>
          <w:rFonts w:ascii="Times New Roman" w:hAnsi="Times New Roman" w:cs="Times New Roman"/>
          <w:color w:val="333333"/>
          <w:sz w:val="24"/>
          <w:szCs w:val="24"/>
          <w:shd w:val="clear" w:color="auto" w:fill="FFFFFF"/>
        </w:rPr>
      </w:pPr>
    </w:p>
    <w:p w:rsidR="00775D17" w:rsidRDefault="00775D17"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Default="002C256D" w:rsidP="00775D17">
      <w:pPr>
        <w:spacing w:line="240" w:lineRule="auto"/>
        <w:rPr>
          <w:rFonts w:ascii="Times New Roman" w:hAnsi="Times New Roman" w:cs="Times New Roman"/>
          <w:color w:val="222222"/>
          <w:sz w:val="24"/>
          <w:szCs w:val="24"/>
          <w:shd w:val="clear" w:color="auto" w:fill="FFFFFF"/>
        </w:rPr>
      </w:pPr>
    </w:p>
    <w:p w:rsidR="002C256D" w:rsidRPr="002C256D" w:rsidRDefault="002C256D" w:rsidP="002C256D">
      <w:pPr>
        <w:pStyle w:val="Heading1"/>
        <w:rPr>
          <w:rFonts w:ascii="Times New Roman" w:hAnsi="Times New Roman" w:cs="Times New Roman"/>
          <w:color w:val="auto"/>
          <w:shd w:val="clear" w:color="auto" w:fill="FFFFFF"/>
        </w:rPr>
      </w:pPr>
      <w:bookmarkStart w:id="3" w:name="_Toc4141740"/>
      <w:r w:rsidRPr="002C256D">
        <w:rPr>
          <w:rFonts w:ascii="Times New Roman" w:hAnsi="Times New Roman" w:cs="Times New Roman"/>
          <w:color w:val="auto"/>
          <w:shd w:val="clear" w:color="auto" w:fill="FFFFFF"/>
        </w:rPr>
        <w:lastRenderedPageBreak/>
        <w:t>References</w:t>
      </w:r>
      <w:bookmarkEnd w:id="3"/>
      <w:r w:rsidRPr="002C256D">
        <w:rPr>
          <w:rFonts w:ascii="Times New Roman" w:hAnsi="Times New Roman" w:cs="Times New Roman"/>
          <w:color w:val="auto"/>
          <w:shd w:val="clear" w:color="auto" w:fill="FFFFFF"/>
        </w:rPr>
        <w:t xml:space="preserve"> </w:t>
      </w:r>
    </w:p>
    <w:p w:rsidR="00D0651A" w:rsidRPr="004B6874" w:rsidRDefault="00D0651A" w:rsidP="00D0651A">
      <w:pPr>
        <w:pStyle w:val="ListParagraph"/>
        <w:numPr>
          <w:ilvl w:val="0"/>
          <w:numId w:val="2"/>
        </w:numPr>
        <w:rPr>
          <w:rFonts w:ascii="Times New Roman" w:hAnsi="Times New Roman" w:cs="Times New Roman"/>
          <w:bCs/>
          <w:sz w:val="24"/>
          <w:szCs w:val="24"/>
        </w:rPr>
      </w:pPr>
      <w:r w:rsidRPr="004B6874">
        <w:rPr>
          <w:rFonts w:ascii="Times New Roman" w:hAnsi="Times New Roman" w:cs="Times New Roman"/>
          <w:sz w:val="24"/>
          <w:szCs w:val="24"/>
        </w:rPr>
        <w:t xml:space="preserve">Food Canners Ltd, Referenced in Juice. (2012). Retrieved from </w:t>
      </w:r>
      <w:hyperlink r:id="rId8" w:history="1">
        <w:r w:rsidRPr="004B6874">
          <w:rPr>
            <w:rFonts w:ascii="Times New Roman" w:hAnsi="Times New Roman" w:cs="Times New Roman"/>
            <w:sz w:val="24"/>
            <w:szCs w:val="24"/>
          </w:rPr>
          <w:t>https://business.mega.mu/2012/11/15/food-canners-ltd-referenced-juice/</w:t>
        </w:r>
      </w:hyperlink>
      <w:r w:rsidRPr="004B6874">
        <w:rPr>
          <w:rFonts w:ascii="Times New Roman" w:hAnsi="Times New Roman" w:cs="Times New Roman"/>
          <w:bCs/>
          <w:sz w:val="24"/>
          <w:szCs w:val="24"/>
        </w:rPr>
        <w:t xml:space="preserve">. </w:t>
      </w:r>
    </w:p>
    <w:p w:rsidR="00D0651A" w:rsidRPr="004B6874" w:rsidRDefault="00D0651A" w:rsidP="00D0651A">
      <w:pPr>
        <w:pStyle w:val="ListParagraph"/>
        <w:numPr>
          <w:ilvl w:val="0"/>
          <w:numId w:val="2"/>
        </w:numPr>
        <w:rPr>
          <w:rFonts w:ascii="Times New Roman" w:hAnsi="Times New Roman" w:cs="Times New Roman"/>
          <w:bCs/>
          <w:sz w:val="24"/>
          <w:szCs w:val="24"/>
        </w:rPr>
      </w:pPr>
      <w:r w:rsidRPr="004B6874">
        <w:rPr>
          <w:rFonts w:ascii="Times New Roman" w:hAnsi="Times New Roman" w:cs="Times New Roman"/>
          <w:iCs/>
          <w:sz w:val="24"/>
          <w:szCs w:val="24"/>
          <w:shd w:val="clear" w:color="auto" w:fill="FFFFFF"/>
        </w:rPr>
        <w:t xml:space="preserve">Gartenstein, D. (2019). </w:t>
      </w:r>
      <w:r w:rsidRPr="004B6874">
        <w:rPr>
          <w:rFonts w:ascii="Times New Roman" w:hAnsi="Times New Roman" w:cs="Times New Roman"/>
          <w:bCs/>
          <w:sz w:val="24"/>
          <w:szCs w:val="24"/>
        </w:rPr>
        <w:t xml:space="preserve">List of Tasks for Running a Small Business. Retrieved from </w:t>
      </w:r>
      <w:hyperlink r:id="rId9" w:history="1">
        <w:r w:rsidRPr="004B6874">
          <w:rPr>
            <w:rStyle w:val="Hyperlink"/>
            <w:rFonts w:ascii="Times New Roman" w:hAnsi="Times New Roman" w:cs="Times New Roman"/>
            <w:color w:val="auto"/>
            <w:sz w:val="24"/>
            <w:szCs w:val="24"/>
          </w:rPr>
          <w:t>https://smallbusiness.chron.com/list-tasks-running-small-business-21161.html</w:t>
        </w:r>
      </w:hyperlink>
      <w:r w:rsidRPr="004B6874">
        <w:rPr>
          <w:rFonts w:ascii="Times New Roman" w:hAnsi="Times New Roman" w:cs="Times New Roman"/>
          <w:bCs/>
          <w:sz w:val="24"/>
          <w:szCs w:val="24"/>
        </w:rPr>
        <w:t xml:space="preserve">. </w:t>
      </w:r>
    </w:p>
    <w:p w:rsidR="00D0651A" w:rsidRPr="00D0651A" w:rsidRDefault="00D0651A" w:rsidP="00D0651A">
      <w:pPr>
        <w:pStyle w:val="ListParagraph"/>
        <w:numPr>
          <w:ilvl w:val="0"/>
          <w:numId w:val="2"/>
        </w:numPr>
        <w:rPr>
          <w:rFonts w:ascii="Times New Roman" w:hAnsi="Times New Roman" w:cs="Times New Roman"/>
          <w:sz w:val="24"/>
          <w:szCs w:val="24"/>
        </w:rPr>
      </w:pPr>
      <w:r w:rsidRPr="004B6874">
        <w:rPr>
          <w:rFonts w:ascii="Times New Roman" w:hAnsi="Times New Roman" w:cs="Times New Roman"/>
          <w:sz w:val="24"/>
          <w:szCs w:val="24"/>
        </w:rPr>
        <w:t xml:space="preserve">The Food and Beverage industry in Germany. (2019). Germany Trade and Investment. Retrieved from </w:t>
      </w:r>
      <w:hyperlink r:id="rId10" w:history="1">
        <w:r w:rsidRPr="004B6874">
          <w:rPr>
            <w:rStyle w:val="Hyperlink"/>
            <w:rFonts w:ascii="Times New Roman" w:hAnsi="Times New Roman" w:cs="Times New Roman"/>
            <w:color w:val="auto"/>
            <w:sz w:val="24"/>
            <w:szCs w:val="24"/>
          </w:rPr>
          <w:t>https://www.gtai.de/GTAI/Content/EN/Invest/_SharedDocs/Downloads/GTAI/Industry-overviews/industry-overview-food-beverage-industry-en.pdf</w:t>
        </w:r>
      </w:hyperlink>
      <w:r w:rsidRPr="00D0651A">
        <w:rPr>
          <w:rFonts w:ascii="Times New Roman" w:hAnsi="Times New Roman" w:cs="Times New Roman"/>
          <w:sz w:val="24"/>
          <w:szCs w:val="24"/>
        </w:rPr>
        <w:t xml:space="preserve">. </w:t>
      </w:r>
    </w:p>
    <w:p w:rsidR="00E77FCB" w:rsidRPr="00E77FCB" w:rsidRDefault="00E77FCB" w:rsidP="00E77FCB"/>
    <w:p w:rsidR="00C01B7F" w:rsidRDefault="00C01B7F" w:rsidP="00C01B7F">
      <w:pPr>
        <w:rPr>
          <w:b/>
          <w:bCs/>
        </w:rPr>
      </w:pPr>
    </w:p>
    <w:p w:rsidR="00C01B7F" w:rsidRPr="00C01B7F" w:rsidRDefault="00C01B7F" w:rsidP="00C01B7F"/>
    <w:p w:rsidR="00775D17" w:rsidRPr="00CC6BD9" w:rsidRDefault="00775D17" w:rsidP="00C01B7F">
      <w:pPr>
        <w:pStyle w:val="ListParagraph"/>
        <w:spacing w:line="240" w:lineRule="auto"/>
        <w:rPr>
          <w:rFonts w:ascii="Times New Roman" w:hAnsi="Times New Roman" w:cs="Times New Roman"/>
          <w:sz w:val="24"/>
          <w:szCs w:val="24"/>
        </w:rPr>
      </w:pPr>
    </w:p>
    <w:sectPr w:rsidR="00775D17" w:rsidRPr="00CC6BD9" w:rsidSect="0011278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7E5" w:rsidRDefault="00C617E5" w:rsidP="00112781">
      <w:pPr>
        <w:spacing w:after="0" w:line="240" w:lineRule="auto"/>
      </w:pPr>
      <w:r>
        <w:separator/>
      </w:r>
    </w:p>
  </w:endnote>
  <w:endnote w:type="continuationSeparator" w:id="1">
    <w:p w:rsidR="00C617E5" w:rsidRDefault="00C617E5" w:rsidP="00112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21"/>
      <w:docPartObj>
        <w:docPartGallery w:val="Page Numbers (Bottom of Page)"/>
        <w:docPartUnique/>
      </w:docPartObj>
    </w:sdtPr>
    <w:sdtContent>
      <w:p w:rsidR="00112781" w:rsidRDefault="00112781">
        <w:pPr>
          <w:pStyle w:val="Footer"/>
          <w:jc w:val="right"/>
        </w:pPr>
        <w:fldSimple w:instr=" PAGE   \* MERGEFORMAT ">
          <w:r w:rsidR="00BF1A44">
            <w:rPr>
              <w:noProof/>
            </w:rPr>
            <w:t>3</w:t>
          </w:r>
        </w:fldSimple>
      </w:p>
    </w:sdtContent>
  </w:sdt>
  <w:p w:rsidR="00112781" w:rsidRDefault="00112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7E5" w:rsidRDefault="00C617E5" w:rsidP="00112781">
      <w:pPr>
        <w:spacing w:after="0" w:line="240" w:lineRule="auto"/>
      </w:pPr>
      <w:r>
        <w:separator/>
      </w:r>
    </w:p>
  </w:footnote>
  <w:footnote w:type="continuationSeparator" w:id="1">
    <w:p w:rsidR="00C617E5" w:rsidRDefault="00C617E5" w:rsidP="00112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11FB"/>
    <w:multiLevelType w:val="hybridMultilevel"/>
    <w:tmpl w:val="F658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22D4E"/>
    <w:multiLevelType w:val="hybridMultilevel"/>
    <w:tmpl w:val="8B8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5D17"/>
    <w:rsid w:val="00112781"/>
    <w:rsid w:val="002431E1"/>
    <w:rsid w:val="00292ABC"/>
    <w:rsid w:val="002C256D"/>
    <w:rsid w:val="00452944"/>
    <w:rsid w:val="004A6B2D"/>
    <w:rsid w:val="004A6B9F"/>
    <w:rsid w:val="004B6874"/>
    <w:rsid w:val="00587E6B"/>
    <w:rsid w:val="005C377A"/>
    <w:rsid w:val="00606E24"/>
    <w:rsid w:val="00692FCD"/>
    <w:rsid w:val="006D4818"/>
    <w:rsid w:val="00775D17"/>
    <w:rsid w:val="009A332E"/>
    <w:rsid w:val="00A91FCC"/>
    <w:rsid w:val="00BF1A44"/>
    <w:rsid w:val="00C01B7F"/>
    <w:rsid w:val="00C03DF7"/>
    <w:rsid w:val="00C10751"/>
    <w:rsid w:val="00C3388B"/>
    <w:rsid w:val="00C5587E"/>
    <w:rsid w:val="00C617E5"/>
    <w:rsid w:val="00CC6BD9"/>
    <w:rsid w:val="00CE2F05"/>
    <w:rsid w:val="00D0651A"/>
    <w:rsid w:val="00E77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44"/>
  </w:style>
  <w:style w:type="paragraph" w:styleId="Heading1">
    <w:name w:val="heading 1"/>
    <w:basedOn w:val="Normal"/>
    <w:next w:val="Normal"/>
    <w:link w:val="Heading1Char"/>
    <w:uiPriority w:val="9"/>
    <w:qFormat/>
    <w:rsid w:val="00CE2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7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781"/>
  </w:style>
  <w:style w:type="paragraph" w:styleId="Footer">
    <w:name w:val="footer"/>
    <w:basedOn w:val="Normal"/>
    <w:link w:val="FooterChar"/>
    <w:uiPriority w:val="99"/>
    <w:unhideWhenUsed/>
    <w:rsid w:val="0011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781"/>
  </w:style>
  <w:style w:type="paragraph" w:customStyle="1" w:styleId="p3">
    <w:name w:val="p3"/>
    <w:basedOn w:val="Normal"/>
    <w:rsid w:val="00243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431E1"/>
  </w:style>
  <w:style w:type="character" w:customStyle="1" w:styleId="s4">
    <w:name w:val="s4"/>
    <w:basedOn w:val="DefaultParagraphFont"/>
    <w:rsid w:val="002431E1"/>
  </w:style>
  <w:style w:type="character" w:styleId="Strong">
    <w:name w:val="Strong"/>
    <w:basedOn w:val="DefaultParagraphFont"/>
    <w:uiPriority w:val="22"/>
    <w:qFormat/>
    <w:rsid w:val="002431E1"/>
    <w:rPr>
      <w:b/>
      <w:bCs/>
    </w:rPr>
  </w:style>
  <w:style w:type="table" w:styleId="TableGrid">
    <w:name w:val="Table Grid"/>
    <w:basedOn w:val="TableNormal"/>
    <w:uiPriority w:val="59"/>
    <w:rsid w:val="00587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2F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6BD9"/>
    <w:pPr>
      <w:ind w:left="720"/>
      <w:contextualSpacing/>
    </w:pPr>
  </w:style>
  <w:style w:type="paragraph" w:styleId="TOCHeading">
    <w:name w:val="TOC Heading"/>
    <w:basedOn w:val="Heading1"/>
    <w:next w:val="Normal"/>
    <w:uiPriority w:val="39"/>
    <w:semiHidden/>
    <w:unhideWhenUsed/>
    <w:qFormat/>
    <w:rsid w:val="00CC6BD9"/>
    <w:pPr>
      <w:outlineLvl w:val="9"/>
    </w:pPr>
  </w:style>
  <w:style w:type="paragraph" w:styleId="TOC1">
    <w:name w:val="toc 1"/>
    <w:basedOn w:val="Normal"/>
    <w:next w:val="Normal"/>
    <w:autoRedefine/>
    <w:uiPriority w:val="39"/>
    <w:unhideWhenUsed/>
    <w:rsid w:val="00CC6BD9"/>
    <w:pPr>
      <w:spacing w:after="100"/>
    </w:pPr>
  </w:style>
  <w:style w:type="character" w:styleId="Hyperlink">
    <w:name w:val="Hyperlink"/>
    <w:basedOn w:val="DefaultParagraphFont"/>
    <w:uiPriority w:val="99"/>
    <w:unhideWhenUsed/>
    <w:rsid w:val="00CC6BD9"/>
    <w:rPr>
      <w:color w:val="0000FF" w:themeColor="hyperlink"/>
      <w:u w:val="single"/>
    </w:rPr>
  </w:style>
  <w:style w:type="paragraph" w:styleId="BalloonText">
    <w:name w:val="Balloon Text"/>
    <w:basedOn w:val="Normal"/>
    <w:link w:val="BalloonTextChar"/>
    <w:uiPriority w:val="99"/>
    <w:semiHidden/>
    <w:unhideWhenUsed/>
    <w:rsid w:val="00CC6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782069">
      <w:bodyDiv w:val="1"/>
      <w:marLeft w:val="0"/>
      <w:marRight w:val="0"/>
      <w:marTop w:val="0"/>
      <w:marBottom w:val="0"/>
      <w:divBdr>
        <w:top w:val="none" w:sz="0" w:space="0" w:color="auto"/>
        <w:left w:val="none" w:sz="0" w:space="0" w:color="auto"/>
        <w:bottom w:val="none" w:sz="0" w:space="0" w:color="auto"/>
        <w:right w:val="none" w:sz="0" w:space="0" w:color="auto"/>
      </w:divBdr>
    </w:div>
    <w:div w:id="332144781">
      <w:bodyDiv w:val="1"/>
      <w:marLeft w:val="0"/>
      <w:marRight w:val="0"/>
      <w:marTop w:val="0"/>
      <w:marBottom w:val="0"/>
      <w:divBdr>
        <w:top w:val="none" w:sz="0" w:space="0" w:color="auto"/>
        <w:left w:val="none" w:sz="0" w:space="0" w:color="auto"/>
        <w:bottom w:val="none" w:sz="0" w:space="0" w:color="auto"/>
        <w:right w:val="none" w:sz="0" w:space="0" w:color="auto"/>
      </w:divBdr>
      <w:divsChild>
        <w:div w:id="762918659">
          <w:marLeft w:val="0"/>
          <w:marRight w:val="0"/>
          <w:marTop w:val="0"/>
          <w:marBottom w:val="0"/>
          <w:divBdr>
            <w:top w:val="none" w:sz="0" w:space="0" w:color="auto"/>
            <w:left w:val="none" w:sz="0" w:space="0" w:color="auto"/>
            <w:bottom w:val="none" w:sz="0" w:space="0" w:color="auto"/>
            <w:right w:val="none" w:sz="0" w:space="0" w:color="auto"/>
          </w:divBdr>
        </w:div>
        <w:div w:id="281114426">
          <w:marLeft w:val="0"/>
          <w:marRight w:val="0"/>
          <w:marTop w:val="0"/>
          <w:marBottom w:val="0"/>
          <w:divBdr>
            <w:top w:val="none" w:sz="0" w:space="0" w:color="auto"/>
            <w:left w:val="none" w:sz="0" w:space="0" w:color="auto"/>
            <w:bottom w:val="none" w:sz="0" w:space="0" w:color="auto"/>
            <w:right w:val="none" w:sz="0" w:space="0" w:color="auto"/>
          </w:divBdr>
        </w:div>
      </w:divsChild>
    </w:div>
    <w:div w:id="574511321">
      <w:bodyDiv w:val="1"/>
      <w:marLeft w:val="0"/>
      <w:marRight w:val="0"/>
      <w:marTop w:val="0"/>
      <w:marBottom w:val="0"/>
      <w:divBdr>
        <w:top w:val="none" w:sz="0" w:space="0" w:color="auto"/>
        <w:left w:val="none" w:sz="0" w:space="0" w:color="auto"/>
        <w:bottom w:val="none" w:sz="0" w:space="0" w:color="auto"/>
        <w:right w:val="none" w:sz="0" w:space="0" w:color="auto"/>
      </w:divBdr>
    </w:div>
    <w:div w:id="6154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mega.mu/2012/11/15/food-canners-ltd-referenced-ju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tai.de/GTAI/Content/EN/Invest/_SharedDocs/Downloads/GTAI/Industry-overviews/industry-overview-food-beverage-industry-en.pdf" TargetMode="External"/><Relationship Id="rId4" Type="http://schemas.openxmlformats.org/officeDocument/2006/relationships/settings" Target="settings.xml"/><Relationship Id="rId9" Type="http://schemas.openxmlformats.org/officeDocument/2006/relationships/hyperlink" Target="https://smallbusiness.chron.com/list-tasks-running-small-business-211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E30A-5A41-403B-8172-B179C740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25</cp:revision>
  <dcterms:created xsi:type="dcterms:W3CDTF">2019-03-22T03:42:00Z</dcterms:created>
  <dcterms:modified xsi:type="dcterms:W3CDTF">2019-03-22T04:50:00Z</dcterms:modified>
</cp:coreProperties>
</file>